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56" w:rsidRPr="008E2A57" w:rsidRDefault="00CC3556" w:rsidP="00CC3556">
      <w:pPr>
        <w:shd w:val="clear" w:color="auto" w:fill="FFFFFF"/>
        <w:spacing w:after="150" w:line="240" w:lineRule="auto"/>
        <w:ind w:left="495"/>
        <w:jc w:val="center"/>
        <w:rPr>
          <w:rFonts w:eastAsia="Times New Roman" w:cs="Times New Roman"/>
          <w:b/>
          <w:sz w:val="22"/>
          <w:lang w:eastAsia="tr-TR"/>
        </w:rPr>
      </w:pPr>
      <w:r w:rsidRPr="008E2A57">
        <w:rPr>
          <w:rFonts w:eastAsia="Times New Roman" w:cs="Times New Roman"/>
          <w:b/>
          <w:sz w:val="22"/>
          <w:lang w:eastAsia="tr-TR"/>
        </w:rPr>
        <w:t>ÖZEL NİTELİKLİ KİŞİSEL VERİLERİN İŞLENMESİNE İ</w:t>
      </w:r>
      <w:r w:rsidR="00DC3F94" w:rsidRPr="008E2A57">
        <w:rPr>
          <w:rFonts w:eastAsia="Times New Roman" w:cs="Times New Roman"/>
          <w:b/>
          <w:sz w:val="22"/>
          <w:lang w:eastAsia="tr-TR"/>
        </w:rPr>
        <w:t xml:space="preserve">LİŞKİN </w:t>
      </w:r>
    </w:p>
    <w:p w:rsidR="00DC3F94" w:rsidRPr="008E2A57" w:rsidRDefault="00DC3F94" w:rsidP="00CC3556">
      <w:pPr>
        <w:shd w:val="clear" w:color="auto" w:fill="FFFFFF"/>
        <w:spacing w:after="150" w:line="240" w:lineRule="auto"/>
        <w:ind w:left="495"/>
        <w:jc w:val="center"/>
        <w:rPr>
          <w:rFonts w:eastAsia="Times New Roman" w:cs="Times New Roman"/>
          <w:b/>
          <w:sz w:val="22"/>
          <w:lang w:eastAsia="tr-TR"/>
        </w:rPr>
      </w:pPr>
      <w:r w:rsidRPr="008E2A57">
        <w:rPr>
          <w:rFonts w:eastAsia="Times New Roman" w:cs="Times New Roman"/>
          <w:b/>
          <w:sz w:val="22"/>
          <w:lang w:eastAsia="tr-TR"/>
        </w:rPr>
        <w:t>POLİTİKA</w:t>
      </w:r>
    </w:p>
    <w:p w:rsidR="00CC3556" w:rsidRPr="008E2A57" w:rsidRDefault="00CC3556" w:rsidP="007B18A7">
      <w:pPr>
        <w:shd w:val="clear" w:color="auto" w:fill="FFFFFF"/>
        <w:spacing w:after="0" w:line="240" w:lineRule="auto"/>
        <w:jc w:val="both"/>
        <w:rPr>
          <w:rFonts w:eastAsia="Times New Roman" w:cs="Times New Roman"/>
          <w:b/>
          <w:bCs/>
          <w:sz w:val="22"/>
          <w:lang w:eastAsia="tr-TR"/>
        </w:rPr>
      </w:pPr>
      <w:r w:rsidRPr="008E2A57">
        <w:rPr>
          <w:rFonts w:eastAsia="Times New Roman" w:cs="Times New Roman"/>
          <w:b/>
          <w:bCs/>
          <w:sz w:val="22"/>
          <w:lang w:eastAsia="tr-TR"/>
        </w:rPr>
        <w:t>MADDE 1.</w:t>
      </w:r>
    </w:p>
    <w:p w:rsidR="00DC3F94" w:rsidRPr="008E2A57" w:rsidRDefault="00CC3556" w:rsidP="007B18A7">
      <w:pPr>
        <w:shd w:val="clear" w:color="auto" w:fill="FFFFFF"/>
        <w:spacing w:after="0" w:line="240" w:lineRule="auto"/>
        <w:jc w:val="both"/>
        <w:rPr>
          <w:rFonts w:eastAsia="Times New Roman" w:cs="Times New Roman"/>
          <w:b/>
          <w:bCs/>
          <w:sz w:val="22"/>
          <w:lang w:eastAsia="tr-TR"/>
        </w:rPr>
      </w:pPr>
      <w:r w:rsidRPr="008E2A57">
        <w:rPr>
          <w:rFonts w:eastAsia="Times New Roman" w:cs="Times New Roman"/>
          <w:b/>
          <w:bCs/>
          <w:sz w:val="22"/>
          <w:lang w:eastAsia="tr-TR"/>
        </w:rPr>
        <w:t>KAPSAM</w:t>
      </w:r>
      <w:r w:rsidR="00DC3F94" w:rsidRPr="008E2A57">
        <w:rPr>
          <w:rFonts w:eastAsia="Times New Roman" w:cs="Times New Roman"/>
          <w:b/>
          <w:bCs/>
          <w:sz w:val="22"/>
          <w:lang w:eastAsia="tr-TR"/>
        </w:rPr>
        <w:t xml:space="preserve"> </w:t>
      </w:r>
    </w:p>
    <w:p w:rsidR="00CC3556" w:rsidRPr="008E2A57" w:rsidRDefault="00CC3556" w:rsidP="00CC3556">
      <w:pPr>
        <w:shd w:val="clear" w:color="auto" w:fill="FFFFFF"/>
        <w:spacing w:after="0" w:line="240" w:lineRule="auto"/>
        <w:ind w:left="357"/>
        <w:jc w:val="both"/>
        <w:rPr>
          <w:rFonts w:eastAsia="Times New Roman" w:cs="Times New Roman"/>
          <w:sz w:val="22"/>
          <w:lang w:eastAsia="tr-TR"/>
        </w:rPr>
      </w:pPr>
    </w:p>
    <w:p w:rsidR="00DC3F94" w:rsidRPr="008E2A57" w:rsidRDefault="00DC3F94" w:rsidP="00CC3556">
      <w:pPr>
        <w:shd w:val="clear" w:color="auto" w:fill="FFFFFF"/>
        <w:spacing w:after="150" w:line="240" w:lineRule="auto"/>
        <w:ind w:left="495"/>
        <w:jc w:val="both"/>
        <w:rPr>
          <w:rFonts w:eastAsia="Times New Roman" w:cs="Times New Roman"/>
          <w:sz w:val="22"/>
          <w:lang w:eastAsia="tr-TR"/>
        </w:rPr>
      </w:pPr>
      <w:r w:rsidRPr="008E2A57">
        <w:rPr>
          <w:rFonts w:eastAsia="Times New Roman" w:cs="Times New Roman"/>
          <w:sz w:val="22"/>
          <w:lang w:eastAsia="tr-TR"/>
        </w:rPr>
        <w:t>6698 Sayılı Kişisel Verilerin Korunması Kanunu’nun (“</w:t>
      </w:r>
      <w:r w:rsidR="00CC3556" w:rsidRPr="008E2A57">
        <w:rPr>
          <w:rFonts w:eastAsia="Times New Roman" w:cs="Times New Roman"/>
          <w:sz w:val="22"/>
          <w:lang w:eastAsia="tr-TR"/>
        </w:rPr>
        <w:t>KVKK</w:t>
      </w:r>
      <w:r w:rsidRPr="008E2A57">
        <w:rPr>
          <w:rFonts w:eastAsia="Times New Roman" w:cs="Times New Roman"/>
          <w:sz w:val="22"/>
          <w:lang w:eastAsia="tr-TR"/>
        </w:rPr>
        <w:t xml:space="preserve">”) 6. maddesinde, hukuka aykırı olarak işlendiğinde kişilerin mağduriyetine veya ayrımcılığa sebep olma riski taşıyan bir takım kişisel veriler “ÖZEL NİTELİKLİ KİŞİSEL VERİ” olarak belirlenmiştir. Özel nitelikli kişisel verilerin kapsamına kişilerin ırkı, etnik kökeni, siyasi düşüncesi, inancı, dini, mezhebi veya diğer inançları, kılık ve kıyafeti, dernek, vakıf ya da sendika üyeliği, sağlığı, cinsel hayatı, ceza mahkûmiyeti ve güvenlik tedbirleriyle ilgili verileri ile </w:t>
      </w:r>
      <w:proofErr w:type="spellStart"/>
      <w:r w:rsidRPr="008E2A57">
        <w:rPr>
          <w:rFonts w:eastAsia="Times New Roman" w:cs="Times New Roman"/>
          <w:sz w:val="22"/>
          <w:lang w:eastAsia="tr-TR"/>
        </w:rPr>
        <w:t>biyometrik</w:t>
      </w:r>
      <w:proofErr w:type="spellEnd"/>
      <w:r w:rsidRPr="008E2A57">
        <w:rPr>
          <w:rFonts w:eastAsia="Times New Roman" w:cs="Times New Roman"/>
          <w:sz w:val="22"/>
          <w:lang w:eastAsia="tr-TR"/>
        </w:rPr>
        <w:t xml:space="preserve"> ve genetik verileri girmektedir.</w:t>
      </w:r>
    </w:p>
    <w:p w:rsidR="007B18A7" w:rsidRPr="008E2A57" w:rsidRDefault="007B18A7" w:rsidP="00CC3556">
      <w:pPr>
        <w:shd w:val="clear" w:color="auto" w:fill="FFFFFF"/>
        <w:spacing w:after="150" w:line="240" w:lineRule="auto"/>
        <w:ind w:left="495"/>
        <w:jc w:val="both"/>
        <w:rPr>
          <w:rFonts w:eastAsia="Times New Roman" w:cs="Times New Roman"/>
          <w:sz w:val="22"/>
          <w:lang w:eastAsia="tr-TR"/>
        </w:rPr>
      </w:pPr>
      <w:r w:rsidRPr="008E2A57">
        <w:rPr>
          <w:rFonts w:eastAsia="Times New Roman" w:cs="Times New Roman"/>
          <w:sz w:val="22"/>
          <w:lang w:eastAsia="tr-TR"/>
        </w:rPr>
        <w:t>İşbu Özel Nitelikli Kişisel Verilerin İşlenmesine İlişkin Politika (“Politika”),</w:t>
      </w:r>
      <w:r w:rsidRPr="008E2A57">
        <w:rPr>
          <w:rFonts w:cs="Times New Roman"/>
          <w:sz w:val="22"/>
        </w:rPr>
        <w:t xml:space="preserve"> </w:t>
      </w:r>
      <w:r w:rsidR="008E2A57" w:rsidRPr="008E2A57">
        <w:rPr>
          <w:rFonts w:eastAsia="Times New Roman" w:cs="Times New Roman"/>
          <w:sz w:val="22"/>
          <w:lang w:eastAsia="tr-TR"/>
        </w:rPr>
        <w:t>TSF PERFORMANCE COMPOUNDS KAUÇUK ANONİM ŞİRKETİ</w:t>
      </w:r>
      <w:r w:rsidRPr="008E2A57">
        <w:rPr>
          <w:rFonts w:eastAsia="Times New Roman" w:cs="Times New Roman"/>
          <w:sz w:val="22"/>
          <w:lang w:eastAsia="tr-TR"/>
        </w:rPr>
        <w:t xml:space="preserve"> (“Veri Sorumlusu”)</w:t>
      </w:r>
      <w:r w:rsidRPr="008E2A57">
        <w:rPr>
          <w:rFonts w:cs="Times New Roman"/>
          <w:sz w:val="22"/>
        </w:rPr>
        <w:t xml:space="preserve"> bünyesinde özel nitelikli kişisel verilerin işlenmesine ilişkin usul ve esasları belirlemek amacıyla hazırlanmıştır. Veri Sorumlusunun faaliyetleri dolayısıyla </w:t>
      </w:r>
      <w:r w:rsidR="008E2A57" w:rsidRPr="008E2A57">
        <w:rPr>
          <w:rFonts w:cs="Times New Roman"/>
          <w:sz w:val="22"/>
        </w:rPr>
        <w:t>özel nitelikli kişi</w:t>
      </w:r>
      <w:r w:rsidRPr="008E2A57">
        <w:rPr>
          <w:rFonts w:cs="Times New Roman"/>
          <w:sz w:val="22"/>
        </w:rPr>
        <w:t xml:space="preserve">sel verilerin işlenmesi işbu </w:t>
      </w:r>
      <w:proofErr w:type="spellStart"/>
      <w:r w:rsidRPr="008E2A57">
        <w:rPr>
          <w:rFonts w:cs="Times New Roman"/>
          <w:sz w:val="22"/>
        </w:rPr>
        <w:t>Politika’ya</w:t>
      </w:r>
      <w:proofErr w:type="spellEnd"/>
      <w:r w:rsidRPr="008E2A57">
        <w:rPr>
          <w:rFonts w:cs="Times New Roman"/>
          <w:sz w:val="22"/>
        </w:rPr>
        <w:t xml:space="preserve"> uygun bir şekilde yerine getirilecektir.</w:t>
      </w:r>
    </w:p>
    <w:p w:rsidR="00CC3556" w:rsidRPr="008E2A57" w:rsidRDefault="00CC3556" w:rsidP="007B18A7">
      <w:pPr>
        <w:shd w:val="clear" w:color="auto" w:fill="FFFFFF"/>
        <w:spacing w:after="0" w:line="240" w:lineRule="auto"/>
        <w:jc w:val="both"/>
        <w:rPr>
          <w:rFonts w:eastAsia="Times New Roman" w:cs="Times New Roman"/>
          <w:b/>
          <w:sz w:val="22"/>
          <w:lang w:eastAsia="tr-TR"/>
        </w:rPr>
      </w:pPr>
      <w:r w:rsidRPr="008E2A57">
        <w:rPr>
          <w:rFonts w:eastAsia="Times New Roman" w:cs="Times New Roman"/>
          <w:b/>
          <w:sz w:val="22"/>
          <w:lang w:eastAsia="tr-TR"/>
        </w:rPr>
        <w:t>MADDE 2</w:t>
      </w:r>
      <w:r w:rsidR="007B18A7" w:rsidRPr="008E2A57">
        <w:rPr>
          <w:rFonts w:eastAsia="Times New Roman" w:cs="Times New Roman"/>
          <w:b/>
          <w:sz w:val="22"/>
          <w:lang w:eastAsia="tr-TR"/>
        </w:rPr>
        <w:t>.</w:t>
      </w:r>
    </w:p>
    <w:p w:rsidR="00DC3F94" w:rsidRPr="008E2A57" w:rsidRDefault="00DC3F94" w:rsidP="007B18A7">
      <w:pPr>
        <w:shd w:val="clear" w:color="auto" w:fill="FFFFFF"/>
        <w:spacing w:after="0" w:line="240" w:lineRule="auto"/>
        <w:jc w:val="both"/>
        <w:rPr>
          <w:rFonts w:eastAsia="Times New Roman" w:cs="Times New Roman"/>
          <w:b/>
          <w:bCs/>
          <w:sz w:val="22"/>
          <w:lang w:eastAsia="tr-TR"/>
        </w:rPr>
      </w:pPr>
      <w:r w:rsidRPr="008E2A57">
        <w:rPr>
          <w:rFonts w:eastAsia="Times New Roman" w:cs="Times New Roman"/>
          <w:b/>
          <w:bCs/>
          <w:sz w:val="22"/>
          <w:lang w:eastAsia="tr-TR"/>
        </w:rPr>
        <w:t>ÖZEL NİTELİKLİ KİŞİSEL VERİLERİN İŞLENMESİ</w:t>
      </w:r>
    </w:p>
    <w:p w:rsidR="00CC3556" w:rsidRPr="008E2A57" w:rsidRDefault="00CC3556" w:rsidP="00CC3556">
      <w:pPr>
        <w:shd w:val="clear" w:color="auto" w:fill="FFFFFF"/>
        <w:spacing w:after="0" w:line="240" w:lineRule="auto"/>
        <w:ind w:left="425"/>
        <w:jc w:val="both"/>
        <w:rPr>
          <w:rFonts w:eastAsia="Times New Roman" w:cs="Times New Roman"/>
          <w:sz w:val="22"/>
          <w:lang w:eastAsia="tr-TR"/>
        </w:rPr>
      </w:pPr>
    </w:p>
    <w:p w:rsidR="00DC3F94" w:rsidRPr="008E2A57" w:rsidRDefault="00DC3F94" w:rsidP="00CC3556">
      <w:pPr>
        <w:shd w:val="clear" w:color="auto" w:fill="FFFFFF"/>
        <w:spacing w:after="150" w:line="240" w:lineRule="auto"/>
        <w:ind w:left="495"/>
        <w:jc w:val="both"/>
        <w:rPr>
          <w:rFonts w:eastAsia="Times New Roman" w:cs="Times New Roman"/>
          <w:sz w:val="22"/>
          <w:lang w:eastAsia="tr-TR"/>
        </w:rPr>
      </w:pPr>
      <w:r w:rsidRPr="008E2A57">
        <w:rPr>
          <w:rFonts w:eastAsia="Times New Roman" w:cs="Times New Roman"/>
          <w:sz w:val="22"/>
          <w:lang w:eastAsia="tr-TR"/>
        </w:rPr>
        <w:t>Veri Sahibi açısından korunmasının çeşitli açılardan daha kritik önem teşkil ettiğine inanılan</w:t>
      </w:r>
      <w:r w:rsidR="00A33234" w:rsidRPr="008E2A57">
        <w:rPr>
          <w:rFonts w:eastAsia="Times New Roman" w:cs="Times New Roman"/>
          <w:sz w:val="22"/>
          <w:lang w:eastAsia="tr-TR"/>
        </w:rPr>
        <w:t xml:space="preserve"> Özel Nitelikli Kişisel Verilerin işlenmesinde</w:t>
      </w:r>
      <w:r w:rsidRPr="008E2A57">
        <w:rPr>
          <w:rFonts w:eastAsia="Times New Roman" w:cs="Times New Roman"/>
          <w:sz w:val="22"/>
          <w:lang w:eastAsia="tr-TR"/>
        </w:rPr>
        <w:t xml:space="preserve"> </w:t>
      </w:r>
      <w:r w:rsidR="00DD6500" w:rsidRPr="008E2A57">
        <w:rPr>
          <w:rFonts w:eastAsia="Times New Roman" w:cs="Times New Roman"/>
          <w:sz w:val="22"/>
          <w:lang w:eastAsia="tr-TR"/>
        </w:rPr>
        <w:t>veri sorumlusu</w:t>
      </w:r>
      <w:r w:rsidRPr="008E2A57">
        <w:rPr>
          <w:rFonts w:eastAsia="Times New Roman" w:cs="Times New Roman"/>
          <w:sz w:val="22"/>
          <w:lang w:eastAsia="tr-TR"/>
        </w:rPr>
        <w:t xml:space="preserve"> tarafından özel hassasiyet gösterilmektedir.</w:t>
      </w:r>
    </w:p>
    <w:p w:rsidR="00DC3F94" w:rsidRPr="008E2A57" w:rsidRDefault="00A803DB" w:rsidP="00CC3556">
      <w:pPr>
        <w:shd w:val="clear" w:color="auto" w:fill="FFFFFF"/>
        <w:spacing w:after="150" w:line="240" w:lineRule="auto"/>
        <w:ind w:left="495"/>
        <w:jc w:val="both"/>
        <w:rPr>
          <w:rFonts w:eastAsia="Times New Roman" w:cs="Times New Roman"/>
          <w:sz w:val="22"/>
          <w:lang w:eastAsia="tr-TR"/>
        </w:rPr>
      </w:pPr>
      <w:r w:rsidRPr="008E2A57">
        <w:rPr>
          <w:rFonts w:eastAsia="Times New Roman" w:cs="Times New Roman"/>
          <w:sz w:val="22"/>
          <w:lang w:eastAsia="tr-TR"/>
        </w:rPr>
        <w:t xml:space="preserve">Özel Nitelikli Kişisel Veriler, </w:t>
      </w:r>
      <w:r w:rsidR="00DD6500" w:rsidRPr="008E2A57">
        <w:rPr>
          <w:rFonts w:eastAsia="Times New Roman" w:cs="Times New Roman"/>
          <w:sz w:val="22"/>
          <w:lang w:eastAsia="tr-TR"/>
        </w:rPr>
        <w:t xml:space="preserve">veri sorumlusu </w:t>
      </w:r>
      <w:r w:rsidR="00DC3F94" w:rsidRPr="008E2A57">
        <w:rPr>
          <w:rFonts w:eastAsia="Times New Roman" w:cs="Times New Roman"/>
          <w:sz w:val="22"/>
          <w:lang w:eastAsia="tr-TR"/>
        </w:rPr>
        <w:t xml:space="preserve">tarafından, </w:t>
      </w:r>
      <w:proofErr w:type="spellStart"/>
      <w:r w:rsidRPr="008E2A57">
        <w:rPr>
          <w:rFonts w:eastAsia="Times New Roman" w:cs="Times New Roman"/>
          <w:sz w:val="22"/>
          <w:lang w:eastAsia="tr-TR"/>
        </w:rPr>
        <w:t>KVKK’ya</w:t>
      </w:r>
      <w:proofErr w:type="spellEnd"/>
      <w:r w:rsidR="00DD6500" w:rsidRPr="008E2A57">
        <w:rPr>
          <w:rFonts w:eastAsia="Times New Roman" w:cs="Times New Roman"/>
          <w:sz w:val="22"/>
          <w:lang w:eastAsia="tr-TR"/>
        </w:rPr>
        <w:t xml:space="preserve"> uygun bir şekilde, </w:t>
      </w:r>
      <w:r w:rsidR="008E2A57" w:rsidRPr="008E2A57">
        <w:rPr>
          <w:rFonts w:eastAsia="Times New Roman" w:cs="Times New Roman"/>
          <w:sz w:val="22"/>
          <w:lang w:eastAsia="tr-TR"/>
        </w:rPr>
        <w:t xml:space="preserve">Kişisel Verileri Koruma </w:t>
      </w:r>
      <w:r w:rsidR="00DD6500" w:rsidRPr="008E2A57">
        <w:rPr>
          <w:rFonts w:eastAsia="Times New Roman" w:cs="Times New Roman"/>
          <w:sz w:val="22"/>
          <w:lang w:eastAsia="tr-TR"/>
        </w:rPr>
        <w:t>Kurul</w:t>
      </w:r>
      <w:r w:rsidR="008E2A57" w:rsidRPr="008E2A57">
        <w:rPr>
          <w:rFonts w:eastAsia="Times New Roman" w:cs="Times New Roman"/>
          <w:sz w:val="22"/>
          <w:lang w:eastAsia="tr-TR"/>
        </w:rPr>
        <w:t>un</w:t>
      </w:r>
      <w:r w:rsidR="00DC3F94" w:rsidRPr="008E2A57">
        <w:rPr>
          <w:rFonts w:eastAsia="Times New Roman" w:cs="Times New Roman"/>
          <w:sz w:val="22"/>
          <w:lang w:eastAsia="tr-TR"/>
        </w:rPr>
        <w:t>ca belirlenecek yeterli önlemlerin alınması kaydıyla, aşağıdaki şartların varlığı halinde işlenmektedir:</w:t>
      </w:r>
    </w:p>
    <w:p w:rsidR="00DC3F94" w:rsidRPr="008E2A57" w:rsidRDefault="00A33234" w:rsidP="00CC3556">
      <w:pPr>
        <w:numPr>
          <w:ilvl w:val="1"/>
          <w:numId w:val="1"/>
        </w:numPr>
        <w:shd w:val="clear" w:color="auto" w:fill="FFFFFF"/>
        <w:spacing w:before="100" w:beforeAutospacing="1" w:after="100" w:afterAutospacing="1" w:line="240" w:lineRule="auto"/>
        <w:ind w:left="1215"/>
        <w:jc w:val="both"/>
        <w:rPr>
          <w:rFonts w:eastAsia="Times New Roman" w:cs="Times New Roman"/>
          <w:sz w:val="22"/>
          <w:lang w:eastAsia="tr-TR"/>
        </w:rPr>
      </w:pPr>
      <w:r w:rsidRPr="008E2A57">
        <w:rPr>
          <w:rFonts w:eastAsia="Times New Roman" w:cs="Times New Roman"/>
          <w:sz w:val="22"/>
          <w:lang w:eastAsia="tr-TR"/>
        </w:rPr>
        <w:t>Veri Sahibi</w:t>
      </w:r>
      <w:r w:rsidR="00DC3F94" w:rsidRPr="008E2A57">
        <w:rPr>
          <w:rFonts w:eastAsia="Times New Roman" w:cs="Times New Roman"/>
          <w:sz w:val="22"/>
          <w:lang w:eastAsia="tr-TR"/>
        </w:rPr>
        <w:t>nin açık rızası var ise veya</w:t>
      </w:r>
    </w:p>
    <w:p w:rsidR="00A803DB" w:rsidRPr="008E2A57" w:rsidRDefault="00A33234" w:rsidP="00A803DB">
      <w:pPr>
        <w:numPr>
          <w:ilvl w:val="1"/>
          <w:numId w:val="1"/>
        </w:numPr>
        <w:shd w:val="clear" w:color="auto" w:fill="FFFFFF"/>
        <w:spacing w:before="100" w:beforeAutospacing="1" w:after="100" w:afterAutospacing="1" w:line="240" w:lineRule="auto"/>
        <w:ind w:left="1215"/>
        <w:jc w:val="both"/>
        <w:rPr>
          <w:rFonts w:eastAsia="Times New Roman" w:cs="Times New Roman"/>
          <w:sz w:val="22"/>
          <w:lang w:eastAsia="tr-TR"/>
        </w:rPr>
      </w:pPr>
      <w:r w:rsidRPr="008E2A57">
        <w:rPr>
          <w:rFonts w:eastAsia="Times New Roman" w:cs="Times New Roman"/>
          <w:sz w:val="22"/>
          <w:lang w:eastAsia="tr-TR"/>
        </w:rPr>
        <w:t>Veri Sahibi</w:t>
      </w:r>
      <w:r w:rsidR="00DC3F94" w:rsidRPr="008E2A57">
        <w:rPr>
          <w:rFonts w:eastAsia="Times New Roman" w:cs="Times New Roman"/>
          <w:sz w:val="22"/>
          <w:lang w:eastAsia="tr-TR"/>
        </w:rPr>
        <w:t>nin a</w:t>
      </w:r>
      <w:r w:rsidRPr="008E2A57">
        <w:rPr>
          <w:rFonts w:eastAsia="Times New Roman" w:cs="Times New Roman"/>
          <w:sz w:val="22"/>
          <w:lang w:eastAsia="tr-TR"/>
        </w:rPr>
        <w:t>çık rızası yok ise; Veri Sahibi</w:t>
      </w:r>
      <w:r w:rsidR="00DC3F94" w:rsidRPr="008E2A57">
        <w:rPr>
          <w:rFonts w:eastAsia="Times New Roman" w:cs="Times New Roman"/>
          <w:sz w:val="22"/>
          <w:lang w:eastAsia="tr-TR"/>
        </w:rPr>
        <w:t xml:space="preserve">nin sağlığı ve cinsel hayatı dışındaki özel nitelikli kişisel veriler, kanunlarda </w:t>
      </w:r>
      <w:r w:rsidRPr="008E2A57">
        <w:rPr>
          <w:rFonts w:eastAsia="Times New Roman" w:cs="Times New Roman"/>
          <w:sz w:val="22"/>
          <w:lang w:eastAsia="tr-TR"/>
        </w:rPr>
        <w:t>öngörülen hallerde, Veri Sahibi</w:t>
      </w:r>
      <w:r w:rsidR="00DC3F94" w:rsidRPr="008E2A57">
        <w:rPr>
          <w:rFonts w:eastAsia="Times New Roman" w:cs="Times New Roman"/>
          <w:sz w:val="22"/>
          <w:lang w:eastAsia="tr-TR"/>
        </w:rPr>
        <w:t>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rsidR="00A803DB" w:rsidRPr="008E2A57" w:rsidRDefault="00A803DB" w:rsidP="00A33234">
      <w:pPr>
        <w:shd w:val="clear" w:color="auto" w:fill="FFFFFF"/>
        <w:spacing w:after="0" w:line="240" w:lineRule="auto"/>
        <w:jc w:val="both"/>
        <w:rPr>
          <w:rFonts w:eastAsia="Times New Roman" w:cs="Times New Roman"/>
          <w:b/>
          <w:sz w:val="22"/>
          <w:lang w:eastAsia="tr-TR"/>
        </w:rPr>
      </w:pPr>
      <w:r w:rsidRPr="008E2A57">
        <w:rPr>
          <w:rFonts w:eastAsia="Times New Roman" w:cs="Times New Roman"/>
          <w:b/>
          <w:sz w:val="22"/>
          <w:lang w:eastAsia="tr-TR"/>
        </w:rPr>
        <w:t>MADDE 3.</w:t>
      </w:r>
    </w:p>
    <w:p w:rsidR="00DC3F94" w:rsidRPr="008E2A57" w:rsidRDefault="00DC3F94" w:rsidP="00A33234">
      <w:pPr>
        <w:shd w:val="clear" w:color="auto" w:fill="FFFFFF"/>
        <w:spacing w:after="0" w:line="240" w:lineRule="auto"/>
        <w:jc w:val="both"/>
        <w:rPr>
          <w:rFonts w:eastAsia="Times New Roman" w:cs="Times New Roman"/>
          <w:b/>
          <w:bCs/>
          <w:sz w:val="22"/>
          <w:lang w:eastAsia="tr-TR"/>
        </w:rPr>
      </w:pPr>
      <w:r w:rsidRPr="008E2A57">
        <w:rPr>
          <w:rFonts w:eastAsia="Times New Roman" w:cs="Times New Roman"/>
          <w:b/>
          <w:bCs/>
          <w:sz w:val="22"/>
          <w:lang w:eastAsia="tr-TR"/>
        </w:rPr>
        <w:t>ÖZEL NİTELİKLİ KİŞİSEL VERİLERİN İŞLENMESİNE İLİŞKİN ÖNLEMLER</w:t>
      </w:r>
    </w:p>
    <w:p w:rsidR="00A803DB" w:rsidRPr="008E2A57" w:rsidRDefault="00A803DB" w:rsidP="00A803DB">
      <w:pPr>
        <w:shd w:val="clear" w:color="auto" w:fill="FFFFFF"/>
        <w:spacing w:after="0" w:line="240" w:lineRule="auto"/>
        <w:ind w:left="425"/>
        <w:jc w:val="both"/>
        <w:rPr>
          <w:rFonts w:eastAsia="Times New Roman" w:cs="Times New Roman"/>
          <w:b/>
          <w:sz w:val="22"/>
          <w:lang w:eastAsia="tr-TR"/>
        </w:rPr>
      </w:pPr>
    </w:p>
    <w:p w:rsidR="00DC3F94" w:rsidRPr="008E2A57" w:rsidRDefault="00DD6500" w:rsidP="00CC3556">
      <w:pPr>
        <w:shd w:val="clear" w:color="auto" w:fill="FFFFFF"/>
        <w:spacing w:after="150" w:line="240" w:lineRule="auto"/>
        <w:ind w:left="495"/>
        <w:jc w:val="both"/>
        <w:rPr>
          <w:rFonts w:eastAsia="Times New Roman" w:cs="Times New Roman"/>
          <w:sz w:val="22"/>
          <w:lang w:eastAsia="tr-TR"/>
        </w:rPr>
      </w:pPr>
      <w:r w:rsidRPr="008E2A57">
        <w:rPr>
          <w:rFonts w:eastAsia="Times New Roman" w:cs="Times New Roman"/>
          <w:sz w:val="22"/>
          <w:lang w:eastAsia="tr-TR"/>
        </w:rPr>
        <w:t>Veri sorumlusu</w:t>
      </w:r>
      <w:r w:rsidR="00DC3F94" w:rsidRPr="008E2A57">
        <w:rPr>
          <w:rFonts w:eastAsia="Times New Roman" w:cs="Times New Roman"/>
          <w:sz w:val="22"/>
          <w:lang w:eastAsia="tr-TR"/>
        </w:rPr>
        <w:t xml:space="preserve">, Özel Nitelikli </w:t>
      </w:r>
      <w:r w:rsidR="00A33234" w:rsidRPr="008E2A57">
        <w:rPr>
          <w:rFonts w:eastAsia="Times New Roman" w:cs="Times New Roman"/>
          <w:sz w:val="22"/>
          <w:lang w:eastAsia="tr-TR"/>
        </w:rPr>
        <w:t>Kişisel Veriler</w:t>
      </w:r>
      <w:r w:rsidR="00A803DB" w:rsidRPr="008E2A57">
        <w:rPr>
          <w:rFonts w:eastAsia="Times New Roman" w:cs="Times New Roman"/>
          <w:sz w:val="22"/>
          <w:lang w:eastAsia="tr-TR"/>
        </w:rPr>
        <w:t>in işlenmesinde</w:t>
      </w:r>
      <w:r w:rsidR="00A33234" w:rsidRPr="008E2A57">
        <w:rPr>
          <w:rFonts w:eastAsia="Times New Roman" w:cs="Times New Roman"/>
          <w:sz w:val="22"/>
          <w:lang w:eastAsia="tr-TR"/>
        </w:rPr>
        <w:t xml:space="preserve"> Kişisel Verileri Koruma Kurul</w:t>
      </w:r>
      <w:r w:rsidR="00DC3F94" w:rsidRPr="008E2A57">
        <w:rPr>
          <w:rFonts w:eastAsia="Times New Roman" w:cs="Times New Roman"/>
          <w:sz w:val="22"/>
          <w:lang w:eastAsia="tr-TR"/>
        </w:rPr>
        <w:t>u</w:t>
      </w:r>
      <w:r w:rsidR="00A33234" w:rsidRPr="008E2A57">
        <w:rPr>
          <w:rFonts w:eastAsia="Times New Roman" w:cs="Times New Roman"/>
          <w:sz w:val="22"/>
          <w:lang w:eastAsia="tr-TR"/>
        </w:rPr>
        <w:t>’nu</w:t>
      </w:r>
      <w:r w:rsidR="00DC3F94" w:rsidRPr="008E2A57">
        <w:rPr>
          <w:rFonts w:eastAsia="Times New Roman" w:cs="Times New Roman"/>
          <w:sz w:val="22"/>
          <w:lang w:eastAsia="tr-TR"/>
        </w:rPr>
        <w:t>n 31.01.2018 Tarihli ve 2</w:t>
      </w:r>
      <w:r w:rsidR="00A33234" w:rsidRPr="008E2A57">
        <w:rPr>
          <w:rFonts w:eastAsia="Times New Roman" w:cs="Times New Roman"/>
          <w:sz w:val="22"/>
          <w:lang w:eastAsia="tr-TR"/>
        </w:rPr>
        <w:t>018/10 Numaralı kararı uyarınca</w:t>
      </w:r>
      <w:r w:rsidR="00DC3F94" w:rsidRPr="008E2A57">
        <w:rPr>
          <w:rFonts w:eastAsia="Times New Roman" w:cs="Times New Roman"/>
          <w:sz w:val="22"/>
          <w:lang w:eastAsia="tr-TR"/>
        </w:rPr>
        <w:t xml:space="preserve"> aşağıda belirtilen önlemleri almaktadır:</w:t>
      </w:r>
    </w:p>
    <w:p w:rsidR="00DC3F94" w:rsidRPr="008E2A57" w:rsidRDefault="00DC3F94" w:rsidP="00A803DB">
      <w:pPr>
        <w:pStyle w:val="ListeParagraf"/>
        <w:numPr>
          <w:ilvl w:val="1"/>
          <w:numId w:val="4"/>
        </w:numPr>
        <w:shd w:val="clear" w:color="auto" w:fill="FFFFFF"/>
        <w:spacing w:before="100" w:beforeAutospacing="1" w:after="100" w:afterAutospacing="1" w:line="240" w:lineRule="auto"/>
        <w:jc w:val="both"/>
        <w:rPr>
          <w:rFonts w:eastAsia="Times New Roman" w:cs="Times New Roman"/>
          <w:sz w:val="22"/>
          <w:lang w:eastAsia="tr-TR"/>
        </w:rPr>
      </w:pPr>
      <w:r w:rsidRPr="008E2A57">
        <w:rPr>
          <w:rFonts w:eastAsia="Times New Roman" w:cs="Times New Roman"/>
          <w:sz w:val="22"/>
          <w:lang w:eastAsia="tr-TR"/>
        </w:rPr>
        <w:t xml:space="preserve">Özel nitelikli kişisel verilerin güvenliğine yönelik sistemli, kuralları net bir şekilde belli, yönetilebilir ve sürdürülebilir işbu Politika </w:t>
      </w:r>
      <w:r w:rsidR="00A803DB" w:rsidRPr="008E2A57">
        <w:rPr>
          <w:rFonts w:eastAsia="Times New Roman" w:cs="Times New Roman"/>
          <w:sz w:val="22"/>
          <w:lang w:eastAsia="tr-TR"/>
        </w:rPr>
        <w:t>hazırlanmıştır</w:t>
      </w:r>
      <w:r w:rsidRPr="008E2A57">
        <w:rPr>
          <w:rFonts w:eastAsia="Times New Roman" w:cs="Times New Roman"/>
          <w:sz w:val="22"/>
          <w:lang w:eastAsia="tr-TR"/>
        </w:rPr>
        <w:t>.</w:t>
      </w:r>
    </w:p>
    <w:p w:rsidR="00DC3F94" w:rsidRPr="008E2A57" w:rsidRDefault="00DC3F94" w:rsidP="00A803DB">
      <w:pPr>
        <w:pStyle w:val="ListeParagraf"/>
        <w:numPr>
          <w:ilvl w:val="1"/>
          <w:numId w:val="4"/>
        </w:numPr>
        <w:shd w:val="clear" w:color="auto" w:fill="FFFFFF"/>
        <w:spacing w:before="100" w:beforeAutospacing="1" w:after="100" w:afterAutospacing="1" w:line="240" w:lineRule="auto"/>
        <w:jc w:val="both"/>
        <w:rPr>
          <w:rFonts w:eastAsia="Times New Roman" w:cs="Times New Roman"/>
          <w:sz w:val="22"/>
          <w:lang w:eastAsia="tr-TR"/>
        </w:rPr>
      </w:pPr>
      <w:r w:rsidRPr="008E2A57">
        <w:rPr>
          <w:rFonts w:eastAsia="Times New Roman" w:cs="Times New Roman"/>
          <w:sz w:val="22"/>
          <w:lang w:eastAsia="tr-TR"/>
        </w:rPr>
        <w:t>Özel nitelikli kişisel verilerin işlenmesi süreçlerind</w:t>
      </w:r>
      <w:r w:rsidR="00DD6500" w:rsidRPr="008E2A57">
        <w:rPr>
          <w:rFonts w:eastAsia="Times New Roman" w:cs="Times New Roman"/>
          <w:sz w:val="22"/>
          <w:lang w:eastAsia="tr-TR"/>
        </w:rPr>
        <w:t>e yer alan Çalışan</w:t>
      </w:r>
      <w:r w:rsidR="008F3C15" w:rsidRPr="008E2A57">
        <w:rPr>
          <w:rFonts w:eastAsia="Times New Roman" w:cs="Times New Roman"/>
          <w:sz w:val="22"/>
          <w:lang w:eastAsia="tr-TR"/>
        </w:rPr>
        <w:t>lara yönelik;</w:t>
      </w:r>
    </w:p>
    <w:p w:rsidR="00DC3F94" w:rsidRPr="008E2A57" w:rsidRDefault="00A803DB"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lastRenderedPageBreak/>
        <w:t>KVKK</w:t>
      </w:r>
      <w:r w:rsidR="00DC3F94" w:rsidRPr="008E2A57">
        <w:rPr>
          <w:rFonts w:eastAsia="Times New Roman" w:cs="Times New Roman"/>
          <w:sz w:val="22"/>
          <w:lang w:eastAsia="tr-TR"/>
        </w:rPr>
        <w:t xml:space="preserve"> ve buna bağlı yönetmelikler ile Özel Nitelikli Kişisel Veri güvenliği konularında düzenli olarak eğitimler verilmektedir,</w:t>
      </w:r>
    </w:p>
    <w:p w:rsidR="00DC3F94" w:rsidRPr="008E2A57" w:rsidRDefault="00A803DB"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Gizlilik sözleşmeleri</w:t>
      </w:r>
      <w:r w:rsidR="00DC3F94" w:rsidRPr="008E2A57">
        <w:rPr>
          <w:rFonts w:eastAsia="Times New Roman" w:cs="Times New Roman"/>
          <w:sz w:val="22"/>
          <w:lang w:eastAsia="tr-TR"/>
        </w:rPr>
        <w:t xml:space="preserve"> yapılmaktadır,</w:t>
      </w:r>
    </w:p>
    <w:p w:rsidR="00DC3F94" w:rsidRPr="008E2A57" w:rsidRDefault="00DC3F9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Verilere erişim yetkisine sahip kullanıcıların, yetki kapsamları ve süreleri net olarak tanımlanmaktadır,</w:t>
      </w:r>
    </w:p>
    <w:p w:rsidR="00DC3F94" w:rsidRPr="008E2A57" w:rsidRDefault="00DC3F9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Periyodik olarak yetki kontrolleri gerçekleştirilmektedir,</w:t>
      </w:r>
    </w:p>
    <w:p w:rsidR="00DC3F94" w:rsidRPr="008E2A57" w:rsidRDefault="00DC3F9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Görev değişi</w:t>
      </w:r>
      <w:r w:rsidR="00A33234" w:rsidRPr="008E2A57">
        <w:rPr>
          <w:rFonts w:eastAsia="Times New Roman" w:cs="Times New Roman"/>
          <w:sz w:val="22"/>
          <w:lang w:eastAsia="tr-TR"/>
        </w:rPr>
        <w:t>kliği olan ya da işten ayrılan çalışanlar</w:t>
      </w:r>
      <w:r w:rsidRPr="008E2A57">
        <w:rPr>
          <w:rFonts w:eastAsia="Times New Roman" w:cs="Times New Roman"/>
          <w:sz w:val="22"/>
          <w:lang w:eastAsia="tr-TR"/>
        </w:rPr>
        <w:t>ın bu alandaki yetkileri derhal kaldır</w:t>
      </w:r>
      <w:r w:rsidR="008F3C15" w:rsidRPr="008E2A57">
        <w:rPr>
          <w:rFonts w:eastAsia="Times New Roman" w:cs="Times New Roman"/>
          <w:sz w:val="22"/>
          <w:lang w:eastAsia="tr-TR"/>
        </w:rPr>
        <w:t>ılmaktadır. Bu kapsamda</w:t>
      </w:r>
      <w:r w:rsidRPr="008E2A57">
        <w:rPr>
          <w:rFonts w:eastAsia="Times New Roman" w:cs="Times New Roman"/>
          <w:sz w:val="22"/>
          <w:lang w:eastAsia="tr-TR"/>
        </w:rPr>
        <w:t xml:space="preserve"> Veri Sorumlusu tarafından k</w:t>
      </w:r>
      <w:r w:rsidR="008F3C15" w:rsidRPr="008E2A57">
        <w:rPr>
          <w:rFonts w:eastAsia="Times New Roman" w:cs="Times New Roman"/>
          <w:sz w:val="22"/>
          <w:lang w:eastAsia="tr-TR"/>
        </w:rPr>
        <w:t xml:space="preserve">endisine tahsis edilen </w:t>
      </w:r>
      <w:proofErr w:type="gramStart"/>
      <w:r w:rsidR="008F3C15" w:rsidRPr="008E2A57">
        <w:rPr>
          <w:rFonts w:eastAsia="Times New Roman" w:cs="Times New Roman"/>
          <w:sz w:val="22"/>
          <w:lang w:eastAsia="tr-TR"/>
        </w:rPr>
        <w:t>envanter</w:t>
      </w:r>
      <w:proofErr w:type="gramEnd"/>
      <w:r w:rsidRPr="008E2A57">
        <w:rPr>
          <w:rFonts w:eastAsia="Times New Roman" w:cs="Times New Roman"/>
          <w:sz w:val="22"/>
          <w:lang w:eastAsia="tr-TR"/>
        </w:rPr>
        <w:t xml:space="preserve"> iade al</w:t>
      </w:r>
      <w:r w:rsidR="008F3C15" w:rsidRPr="008E2A57">
        <w:rPr>
          <w:rFonts w:eastAsia="Times New Roman" w:cs="Times New Roman"/>
          <w:sz w:val="22"/>
          <w:lang w:eastAsia="tr-TR"/>
        </w:rPr>
        <w:t>ın</w:t>
      </w:r>
      <w:r w:rsidRPr="008E2A57">
        <w:rPr>
          <w:rFonts w:eastAsia="Times New Roman" w:cs="Times New Roman"/>
          <w:sz w:val="22"/>
          <w:lang w:eastAsia="tr-TR"/>
        </w:rPr>
        <w:t>maktadır.</w:t>
      </w:r>
    </w:p>
    <w:p w:rsidR="00DC3F94" w:rsidRPr="008E2A57" w:rsidRDefault="00DC3F94" w:rsidP="008F3C15">
      <w:pPr>
        <w:pStyle w:val="ListeParagraf"/>
        <w:numPr>
          <w:ilvl w:val="1"/>
          <w:numId w:val="2"/>
        </w:numPr>
        <w:shd w:val="clear" w:color="auto" w:fill="FFFFFF"/>
        <w:spacing w:before="100" w:beforeAutospacing="1" w:after="100" w:afterAutospacing="1" w:line="240" w:lineRule="auto"/>
        <w:jc w:val="both"/>
        <w:rPr>
          <w:rFonts w:eastAsia="Times New Roman" w:cs="Times New Roman"/>
          <w:sz w:val="22"/>
          <w:lang w:eastAsia="tr-TR"/>
        </w:rPr>
      </w:pPr>
      <w:r w:rsidRPr="008E2A57">
        <w:rPr>
          <w:rFonts w:eastAsia="Times New Roman" w:cs="Times New Roman"/>
          <w:sz w:val="22"/>
          <w:lang w:eastAsia="tr-TR"/>
        </w:rPr>
        <w:t>Özel Nitelikli Kişisel Verilerin işlendiği, muhafaza edild</w:t>
      </w:r>
      <w:r w:rsidR="008F3C15" w:rsidRPr="008E2A57">
        <w:rPr>
          <w:rFonts w:eastAsia="Times New Roman" w:cs="Times New Roman"/>
          <w:sz w:val="22"/>
          <w:lang w:eastAsia="tr-TR"/>
        </w:rPr>
        <w:t>iği ve/veya erişildiği ortamlar elektronik ortam ise;</w:t>
      </w:r>
    </w:p>
    <w:p w:rsidR="00DC3F94" w:rsidRPr="008E2A57" w:rsidRDefault="00DC3F9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 xml:space="preserve">Kişisel Veriler, </w:t>
      </w:r>
      <w:proofErr w:type="spellStart"/>
      <w:r w:rsidRPr="008E2A57">
        <w:rPr>
          <w:rFonts w:eastAsia="Times New Roman" w:cs="Times New Roman"/>
          <w:sz w:val="22"/>
          <w:lang w:eastAsia="tr-TR"/>
        </w:rPr>
        <w:t>kriptografik</w:t>
      </w:r>
      <w:proofErr w:type="spellEnd"/>
      <w:r w:rsidRPr="008E2A57">
        <w:rPr>
          <w:rFonts w:eastAsia="Times New Roman" w:cs="Times New Roman"/>
          <w:sz w:val="22"/>
          <w:lang w:eastAsia="tr-TR"/>
        </w:rPr>
        <w:t xml:space="preserve"> yöntemler kullanılarak muhafaza edilmektedir,</w:t>
      </w:r>
    </w:p>
    <w:p w:rsidR="00DC3F94" w:rsidRPr="008E2A57" w:rsidRDefault="00DC3F9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proofErr w:type="spellStart"/>
      <w:r w:rsidRPr="008E2A57">
        <w:rPr>
          <w:rFonts w:eastAsia="Times New Roman" w:cs="Times New Roman"/>
          <w:sz w:val="22"/>
          <w:lang w:eastAsia="tr-TR"/>
        </w:rPr>
        <w:t>Kriptografik</w:t>
      </w:r>
      <w:proofErr w:type="spellEnd"/>
      <w:r w:rsidRPr="008E2A57">
        <w:rPr>
          <w:rFonts w:eastAsia="Times New Roman" w:cs="Times New Roman"/>
          <w:sz w:val="22"/>
          <w:lang w:eastAsia="tr-TR"/>
        </w:rPr>
        <w:t xml:space="preserve"> anahtarlar güvenli ve farklı ortamlarda tutulmaktadır,</w:t>
      </w:r>
    </w:p>
    <w:p w:rsidR="00DC3F94" w:rsidRPr="008E2A57" w:rsidRDefault="00A3323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Kişisel v</w:t>
      </w:r>
      <w:r w:rsidR="00DC3F94" w:rsidRPr="008E2A57">
        <w:rPr>
          <w:rFonts w:eastAsia="Times New Roman" w:cs="Times New Roman"/>
          <w:sz w:val="22"/>
          <w:lang w:eastAsia="tr-TR"/>
        </w:rPr>
        <w:t xml:space="preserve">eriler üzerinde gerçekleştirilen tüm hareketlerin işlem kayıtları güvenli olarak </w:t>
      </w:r>
      <w:proofErr w:type="spellStart"/>
      <w:r w:rsidR="00DC3F94" w:rsidRPr="008E2A57">
        <w:rPr>
          <w:rFonts w:eastAsia="Times New Roman" w:cs="Times New Roman"/>
          <w:sz w:val="22"/>
          <w:lang w:eastAsia="tr-TR"/>
        </w:rPr>
        <w:t>loglanmaktadır</w:t>
      </w:r>
      <w:proofErr w:type="spellEnd"/>
      <w:r w:rsidR="00DC3F94" w:rsidRPr="008E2A57">
        <w:rPr>
          <w:rFonts w:eastAsia="Times New Roman" w:cs="Times New Roman"/>
          <w:sz w:val="22"/>
          <w:lang w:eastAsia="tr-TR"/>
        </w:rPr>
        <w:t>,</w:t>
      </w:r>
    </w:p>
    <w:p w:rsidR="00DC3F94" w:rsidRPr="008E2A57" w:rsidRDefault="00A3323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Kişisel Veriler</w:t>
      </w:r>
      <w:r w:rsidR="00DC3F94" w:rsidRPr="008E2A57">
        <w:rPr>
          <w:rFonts w:eastAsia="Times New Roman" w:cs="Times New Roman"/>
          <w:sz w:val="22"/>
          <w:lang w:eastAsia="tr-TR"/>
        </w:rPr>
        <w:t>in bulunduğu ortamlara ait güvenlik güncellemelerinin sürekli takip edilmekte, gerekli güvenlik testleri düzenli olarak yapılmakta/yaptırılmakta, test sonuçları kayıt altına alınmaktadır,</w:t>
      </w:r>
    </w:p>
    <w:p w:rsidR="00DC3F94" w:rsidRPr="008E2A57" w:rsidRDefault="00A3323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Kişisel Veriler</w:t>
      </w:r>
      <w:r w:rsidR="00DC3F94" w:rsidRPr="008E2A57">
        <w:rPr>
          <w:rFonts w:eastAsia="Times New Roman" w:cs="Times New Roman"/>
          <w:sz w:val="22"/>
          <w:lang w:eastAsia="tr-TR"/>
        </w:rPr>
        <w:t>e bir yazılım aracılığı ile erişiliyorsa bu yazılıma ait kullanıcı yetkilendirmeleri yapılmakta, bu yazılımların güvenlik testleri düzenli olarak yapılmakta/yaptırılmakta, test sonuçları kayıt altına alınmaktadır,</w:t>
      </w:r>
    </w:p>
    <w:p w:rsidR="00DC3F94" w:rsidRPr="008E2A57" w:rsidRDefault="00A3323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Kişisel Veriler</w:t>
      </w:r>
      <w:r w:rsidR="00DC3F94" w:rsidRPr="008E2A57">
        <w:rPr>
          <w:rFonts w:eastAsia="Times New Roman" w:cs="Times New Roman"/>
          <w:sz w:val="22"/>
          <w:lang w:eastAsia="tr-TR"/>
        </w:rPr>
        <w:t>e uzaktan erişim gerekiyorsa en az iki kademeli kimlik doğrulama sisteminin sağlanmaktadır.</w:t>
      </w:r>
    </w:p>
    <w:p w:rsidR="00DC3F94" w:rsidRPr="008E2A57" w:rsidRDefault="00DC3F94" w:rsidP="008F3C15">
      <w:pPr>
        <w:pStyle w:val="ListeParagraf"/>
        <w:numPr>
          <w:ilvl w:val="1"/>
          <w:numId w:val="2"/>
        </w:numPr>
        <w:shd w:val="clear" w:color="auto" w:fill="FFFFFF"/>
        <w:spacing w:before="100" w:beforeAutospacing="1" w:after="100" w:afterAutospacing="1" w:line="240" w:lineRule="auto"/>
        <w:jc w:val="both"/>
        <w:rPr>
          <w:rFonts w:eastAsia="Times New Roman" w:cs="Times New Roman"/>
          <w:sz w:val="22"/>
          <w:lang w:eastAsia="tr-TR"/>
        </w:rPr>
      </w:pPr>
      <w:r w:rsidRPr="008E2A57">
        <w:rPr>
          <w:rFonts w:eastAsia="Times New Roman" w:cs="Times New Roman"/>
          <w:sz w:val="22"/>
          <w:lang w:eastAsia="tr-TR"/>
        </w:rPr>
        <w:t>Özel Nitelikli Kişisel Verilerin işlendiği, muhafaza edild</w:t>
      </w:r>
      <w:r w:rsidR="008F3C15" w:rsidRPr="008E2A57">
        <w:rPr>
          <w:rFonts w:eastAsia="Times New Roman" w:cs="Times New Roman"/>
          <w:sz w:val="22"/>
          <w:lang w:eastAsia="tr-TR"/>
        </w:rPr>
        <w:t>iği ve/veya erişildiği ortamlar</w:t>
      </w:r>
      <w:r w:rsidRPr="008E2A57">
        <w:rPr>
          <w:rFonts w:eastAsia="Times New Roman" w:cs="Times New Roman"/>
          <w:sz w:val="22"/>
          <w:lang w:eastAsia="tr-TR"/>
        </w:rPr>
        <w:t xml:space="preserve"> fiziksel ortam ise;</w:t>
      </w:r>
    </w:p>
    <w:p w:rsidR="00DC3F94" w:rsidRPr="008E2A57" w:rsidRDefault="00A3323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Özel Nitelikli Kişisel Veriler</w:t>
      </w:r>
      <w:r w:rsidR="00DC3F94" w:rsidRPr="008E2A57">
        <w:rPr>
          <w:rFonts w:eastAsia="Times New Roman" w:cs="Times New Roman"/>
          <w:sz w:val="22"/>
          <w:lang w:eastAsia="tr-TR"/>
        </w:rPr>
        <w:t>in bulunduğu ortamın niteliğine göre yeterli güvenlik önlemleri (elektrik kaçağı, yangın, su baskını, hırsızlık vb. durumlara karşı) alınmaktadır,</w:t>
      </w:r>
    </w:p>
    <w:p w:rsidR="00DC3F94" w:rsidRPr="008E2A57" w:rsidRDefault="00DC3F9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Bu ortamların fiziksel güvenliğinin sağlanarak yetkisiz giriş çıkışlar engellenmektedir.</w:t>
      </w:r>
    </w:p>
    <w:p w:rsidR="00DC3F94" w:rsidRPr="008E2A57" w:rsidRDefault="00DC3F94" w:rsidP="008F3C15">
      <w:pPr>
        <w:pStyle w:val="ListeParagraf"/>
        <w:numPr>
          <w:ilvl w:val="1"/>
          <w:numId w:val="2"/>
        </w:numPr>
        <w:shd w:val="clear" w:color="auto" w:fill="FFFFFF"/>
        <w:spacing w:before="100" w:beforeAutospacing="1" w:after="100" w:afterAutospacing="1" w:line="240" w:lineRule="auto"/>
        <w:jc w:val="both"/>
        <w:rPr>
          <w:rFonts w:eastAsia="Times New Roman" w:cs="Times New Roman"/>
          <w:sz w:val="22"/>
          <w:lang w:eastAsia="tr-TR"/>
        </w:rPr>
      </w:pPr>
      <w:r w:rsidRPr="008E2A57">
        <w:rPr>
          <w:rFonts w:eastAsia="Times New Roman" w:cs="Times New Roman"/>
          <w:sz w:val="22"/>
          <w:lang w:eastAsia="tr-TR"/>
        </w:rPr>
        <w:t>Özel Nitelikli Kişisel Veriler aktarılacaksa</w:t>
      </w:r>
      <w:r w:rsidR="008F3C15" w:rsidRPr="008E2A57">
        <w:rPr>
          <w:rFonts w:eastAsia="Times New Roman" w:cs="Times New Roman"/>
          <w:sz w:val="22"/>
          <w:lang w:eastAsia="tr-TR"/>
        </w:rPr>
        <w:t>;</w:t>
      </w:r>
    </w:p>
    <w:p w:rsidR="00DC3F94" w:rsidRPr="008E2A57" w:rsidRDefault="00DC3F9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Kişisel Verilerin e-posta yoluyla aktarılması gerekiyorsa şifreli olarak kurumsal e-posta adresiyle veya Kayıtlı Elektronik Posta (KEP) hesabı kullanılarak aktarılmaktadır,</w:t>
      </w:r>
    </w:p>
    <w:p w:rsidR="00DC3F94" w:rsidRPr="008E2A57" w:rsidRDefault="00DC3F9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 xml:space="preserve">Taşınabilir Bellek, CD, DVD gibi ortamlar yoluyla aktarılması gerekiyorsa </w:t>
      </w:r>
      <w:proofErr w:type="spellStart"/>
      <w:r w:rsidRPr="008E2A57">
        <w:rPr>
          <w:rFonts w:eastAsia="Times New Roman" w:cs="Times New Roman"/>
          <w:sz w:val="22"/>
          <w:lang w:eastAsia="tr-TR"/>
        </w:rPr>
        <w:t>kriptografik</w:t>
      </w:r>
      <w:proofErr w:type="spellEnd"/>
      <w:r w:rsidRPr="008E2A57">
        <w:rPr>
          <w:rFonts w:eastAsia="Times New Roman" w:cs="Times New Roman"/>
          <w:sz w:val="22"/>
          <w:lang w:eastAsia="tr-TR"/>
        </w:rPr>
        <w:t xml:space="preserve"> yöntemlerle şifrelenmekte ve </w:t>
      </w:r>
      <w:proofErr w:type="spellStart"/>
      <w:r w:rsidRPr="008E2A57">
        <w:rPr>
          <w:rFonts w:eastAsia="Times New Roman" w:cs="Times New Roman"/>
          <w:sz w:val="22"/>
          <w:lang w:eastAsia="tr-TR"/>
        </w:rPr>
        <w:t>kriptografik</w:t>
      </w:r>
      <w:proofErr w:type="spellEnd"/>
      <w:r w:rsidRPr="008E2A57">
        <w:rPr>
          <w:rFonts w:eastAsia="Times New Roman" w:cs="Times New Roman"/>
          <w:sz w:val="22"/>
          <w:lang w:eastAsia="tr-TR"/>
        </w:rPr>
        <w:t xml:space="preserve"> anahtar farklı ortamda tutulmaktadır,</w:t>
      </w:r>
    </w:p>
    <w:p w:rsidR="00DC3F94" w:rsidRPr="008E2A57" w:rsidRDefault="00DC3F9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 xml:space="preserve">Farklı fiziksel ortamlardaki sunucular arasında aktarma gerçekleştiriliyorsa, sunucular arasında VPN kurularak veya </w:t>
      </w:r>
      <w:proofErr w:type="spellStart"/>
      <w:r w:rsidRPr="008E2A57">
        <w:rPr>
          <w:rFonts w:eastAsia="Times New Roman" w:cs="Times New Roman"/>
          <w:sz w:val="22"/>
          <w:lang w:eastAsia="tr-TR"/>
        </w:rPr>
        <w:t>sFTP</w:t>
      </w:r>
      <w:proofErr w:type="spellEnd"/>
      <w:r w:rsidRPr="008E2A57">
        <w:rPr>
          <w:rFonts w:eastAsia="Times New Roman" w:cs="Times New Roman"/>
          <w:sz w:val="22"/>
          <w:lang w:eastAsia="tr-TR"/>
        </w:rPr>
        <w:t xml:space="preserve"> yöntemiyle veri aktarımı gerçekleştirilmektedir,</w:t>
      </w:r>
    </w:p>
    <w:p w:rsidR="00DC3F94" w:rsidRPr="008E2A57" w:rsidRDefault="00A33234" w:rsidP="00CC3556">
      <w:pPr>
        <w:numPr>
          <w:ilvl w:val="2"/>
          <w:numId w:val="2"/>
        </w:numPr>
        <w:shd w:val="clear" w:color="auto" w:fill="FFFFFF"/>
        <w:spacing w:before="100" w:beforeAutospacing="1" w:after="100" w:afterAutospacing="1" w:line="240" w:lineRule="auto"/>
        <w:ind w:left="1935"/>
        <w:jc w:val="both"/>
        <w:rPr>
          <w:rFonts w:eastAsia="Times New Roman" w:cs="Times New Roman"/>
          <w:sz w:val="22"/>
          <w:lang w:eastAsia="tr-TR"/>
        </w:rPr>
      </w:pPr>
      <w:r w:rsidRPr="008E2A57">
        <w:rPr>
          <w:rFonts w:eastAsia="Times New Roman" w:cs="Times New Roman"/>
          <w:sz w:val="22"/>
          <w:lang w:eastAsia="tr-TR"/>
        </w:rPr>
        <w:t>Kişisel Veriler</w:t>
      </w:r>
      <w:r w:rsidR="00DC3F94" w:rsidRPr="008E2A57">
        <w:rPr>
          <w:rFonts w:eastAsia="Times New Roman" w:cs="Times New Roman"/>
          <w:sz w:val="22"/>
          <w:lang w:eastAsia="tr-TR"/>
        </w:rPr>
        <w:t xml:space="preserve">in </w:t>
      </w:r>
      <w:proofErr w:type="gramStart"/>
      <w:r w:rsidR="00DC3F94" w:rsidRPr="008E2A57">
        <w:rPr>
          <w:rFonts w:eastAsia="Times New Roman" w:cs="Times New Roman"/>
          <w:sz w:val="22"/>
          <w:lang w:eastAsia="tr-TR"/>
        </w:rPr>
        <w:t>kağıt</w:t>
      </w:r>
      <w:proofErr w:type="gramEnd"/>
      <w:r w:rsidR="00DC3F94" w:rsidRPr="008E2A57">
        <w:rPr>
          <w:rFonts w:eastAsia="Times New Roman" w:cs="Times New Roman"/>
          <w:sz w:val="22"/>
          <w:lang w:eastAsia="tr-TR"/>
        </w:rPr>
        <w:t xml:space="preserve"> ortamı yoluyla aktarımı gerekiyorsa evrakın çalınması, kaybolması ya da yetkisiz kişiler tarafından görülmesi gibi risklere karşı gerekli önlemler alınmakta ve evrak "Gizli ” formatta gönderilmektedir.</w:t>
      </w:r>
    </w:p>
    <w:p w:rsidR="008F7DAD" w:rsidRPr="008E2A57" w:rsidRDefault="008F7DAD" w:rsidP="00A33234">
      <w:pPr>
        <w:shd w:val="clear" w:color="auto" w:fill="FFFFFF"/>
        <w:spacing w:after="0" w:line="240" w:lineRule="auto"/>
        <w:jc w:val="both"/>
        <w:rPr>
          <w:rFonts w:eastAsia="Times New Roman" w:cs="Times New Roman"/>
          <w:b/>
          <w:sz w:val="22"/>
          <w:lang w:eastAsia="tr-TR"/>
        </w:rPr>
      </w:pPr>
      <w:r w:rsidRPr="008E2A57">
        <w:rPr>
          <w:rFonts w:eastAsia="Times New Roman" w:cs="Times New Roman"/>
          <w:b/>
          <w:sz w:val="22"/>
          <w:lang w:eastAsia="tr-TR"/>
        </w:rPr>
        <w:t xml:space="preserve">MADDE 4. </w:t>
      </w:r>
    </w:p>
    <w:p w:rsidR="00DC3F94" w:rsidRPr="008E2A57" w:rsidRDefault="00DC3F94" w:rsidP="00A33234">
      <w:pPr>
        <w:shd w:val="clear" w:color="auto" w:fill="FFFFFF"/>
        <w:spacing w:after="0" w:line="240" w:lineRule="auto"/>
        <w:jc w:val="both"/>
        <w:rPr>
          <w:rFonts w:eastAsia="Times New Roman" w:cs="Times New Roman"/>
          <w:b/>
          <w:bCs/>
          <w:sz w:val="22"/>
          <w:lang w:eastAsia="tr-TR"/>
        </w:rPr>
      </w:pPr>
      <w:r w:rsidRPr="008E2A57">
        <w:rPr>
          <w:rFonts w:eastAsia="Times New Roman" w:cs="Times New Roman"/>
          <w:b/>
          <w:bCs/>
          <w:sz w:val="22"/>
          <w:lang w:eastAsia="tr-TR"/>
        </w:rPr>
        <w:t>ÖZEL NİTELİKLİ KİŞİSEL VERİLERİN AKTARILMASI</w:t>
      </w:r>
    </w:p>
    <w:p w:rsidR="006F3A76" w:rsidRPr="008E2A57" w:rsidRDefault="006F3A76" w:rsidP="006F3A76">
      <w:pPr>
        <w:shd w:val="clear" w:color="auto" w:fill="FFFFFF"/>
        <w:spacing w:after="0" w:line="240" w:lineRule="auto"/>
        <w:ind w:left="284"/>
        <w:jc w:val="both"/>
        <w:rPr>
          <w:rFonts w:eastAsia="Times New Roman" w:cs="Times New Roman"/>
          <w:sz w:val="22"/>
          <w:lang w:eastAsia="tr-TR"/>
        </w:rPr>
      </w:pPr>
    </w:p>
    <w:p w:rsidR="009A31D9" w:rsidRPr="008E2A57" w:rsidRDefault="009A31D9" w:rsidP="009A31D9">
      <w:pPr>
        <w:shd w:val="clear" w:color="auto" w:fill="FFFFFF"/>
        <w:spacing w:after="150" w:line="240" w:lineRule="auto"/>
        <w:ind w:left="495"/>
        <w:jc w:val="both"/>
        <w:rPr>
          <w:rFonts w:eastAsia="Times New Roman" w:cs="Times New Roman"/>
          <w:sz w:val="22"/>
          <w:lang w:eastAsia="tr-TR"/>
        </w:rPr>
      </w:pPr>
      <w:r w:rsidRPr="008E2A57">
        <w:rPr>
          <w:rFonts w:eastAsia="Times New Roman" w:cs="Times New Roman"/>
          <w:sz w:val="22"/>
          <w:lang w:eastAsia="tr-TR"/>
        </w:rPr>
        <w:t xml:space="preserve">Veri sorumlusu, hukuka uygun olarak elde etmiş olduğu Özel Nitelikli Kişisel Verileri, veri işleme amaçları </w:t>
      </w:r>
      <w:r>
        <w:rPr>
          <w:rFonts w:eastAsia="Times New Roman" w:cs="Times New Roman"/>
          <w:sz w:val="22"/>
          <w:lang w:eastAsia="tr-TR"/>
        </w:rPr>
        <w:t>doğrultusunda,</w:t>
      </w:r>
      <w:r w:rsidRPr="008E2A57">
        <w:rPr>
          <w:rFonts w:eastAsia="Times New Roman" w:cs="Times New Roman"/>
          <w:sz w:val="22"/>
          <w:lang w:eastAsia="tr-TR"/>
        </w:rPr>
        <w:t xml:space="preserve"> </w:t>
      </w:r>
      <w:r>
        <w:rPr>
          <w:rFonts w:eastAsia="Times New Roman" w:cs="Times New Roman"/>
          <w:sz w:val="22"/>
          <w:lang w:eastAsia="tr-TR"/>
        </w:rPr>
        <w:t>yeterli</w:t>
      </w:r>
      <w:r w:rsidRPr="008E2A57">
        <w:rPr>
          <w:rFonts w:eastAsia="Times New Roman" w:cs="Times New Roman"/>
          <w:sz w:val="22"/>
          <w:lang w:eastAsia="tr-TR"/>
        </w:rPr>
        <w:t xml:space="preserve"> güvenlik önlemlerini alarak üçüncü kişilere aktarabilmektedir. Bu doğrultuda,</w:t>
      </w:r>
    </w:p>
    <w:p w:rsidR="009A31D9" w:rsidRDefault="009A31D9" w:rsidP="009A31D9">
      <w:pPr>
        <w:pStyle w:val="ListeParagraf"/>
        <w:numPr>
          <w:ilvl w:val="1"/>
          <w:numId w:val="5"/>
        </w:numPr>
        <w:shd w:val="clear" w:color="auto" w:fill="FFFFFF"/>
        <w:spacing w:before="100" w:beforeAutospacing="1" w:after="100" w:afterAutospacing="1" w:line="240" w:lineRule="auto"/>
        <w:jc w:val="both"/>
        <w:rPr>
          <w:rFonts w:eastAsia="Times New Roman" w:cs="Times New Roman"/>
          <w:sz w:val="22"/>
          <w:lang w:eastAsia="tr-TR"/>
        </w:rPr>
      </w:pPr>
      <w:r>
        <w:rPr>
          <w:rFonts w:eastAsia="Times New Roman" w:cs="Times New Roman"/>
          <w:sz w:val="22"/>
          <w:lang w:eastAsia="tr-TR"/>
        </w:rPr>
        <w:t>Veri Sahibinin açık rızası var ise,</w:t>
      </w:r>
    </w:p>
    <w:p w:rsidR="009A31D9" w:rsidRDefault="009A31D9" w:rsidP="009A31D9">
      <w:pPr>
        <w:pStyle w:val="ListeParagraf"/>
        <w:numPr>
          <w:ilvl w:val="1"/>
          <w:numId w:val="5"/>
        </w:numPr>
        <w:shd w:val="clear" w:color="auto" w:fill="FFFFFF"/>
        <w:spacing w:before="100" w:beforeAutospacing="1" w:after="100" w:afterAutospacing="1" w:line="240" w:lineRule="auto"/>
        <w:jc w:val="both"/>
        <w:rPr>
          <w:rFonts w:eastAsia="Times New Roman" w:cs="Times New Roman"/>
          <w:sz w:val="22"/>
          <w:lang w:eastAsia="tr-TR"/>
        </w:rPr>
      </w:pPr>
      <w:r>
        <w:rPr>
          <w:rFonts w:eastAsia="Times New Roman" w:cs="Times New Roman"/>
          <w:sz w:val="22"/>
          <w:lang w:eastAsia="tr-TR"/>
        </w:rPr>
        <w:t>S</w:t>
      </w:r>
      <w:r w:rsidRPr="008D2259">
        <w:rPr>
          <w:rFonts w:eastAsia="Times New Roman" w:cs="Times New Roman"/>
          <w:sz w:val="22"/>
          <w:lang w:eastAsia="tr-TR"/>
        </w:rPr>
        <w:t xml:space="preserve">ağlık ve cinsel hayat dışındaki </w:t>
      </w:r>
      <w:r>
        <w:rPr>
          <w:rFonts w:eastAsia="Times New Roman" w:cs="Times New Roman"/>
          <w:sz w:val="22"/>
          <w:lang w:eastAsia="tr-TR"/>
        </w:rPr>
        <w:t>Özel Nitelikli Kişisel V</w:t>
      </w:r>
      <w:r w:rsidRPr="008D2259">
        <w:rPr>
          <w:rFonts w:eastAsia="Times New Roman" w:cs="Times New Roman"/>
          <w:sz w:val="22"/>
          <w:lang w:eastAsia="tr-TR"/>
        </w:rPr>
        <w:t>eriler</w:t>
      </w:r>
      <w:r w:rsidRPr="008E2A57">
        <w:rPr>
          <w:rFonts w:eastAsia="Times New Roman" w:cs="Times New Roman"/>
          <w:sz w:val="22"/>
          <w:lang w:eastAsia="tr-TR"/>
        </w:rPr>
        <w:t xml:space="preserve"> </w:t>
      </w:r>
      <w:r>
        <w:rPr>
          <w:rFonts w:eastAsia="Times New Roman" w:cs="Times New Roman"/>
          <w:sz w:val="22"/>
          <w:lang w:eastAsia="tr-TR"/>
        </w:rPr>
        <w:t xml:space="preserve">kanunda öngörülen hallerde </w:t>
      </w:r>
      <w:r w:rsidRPr="008E2A57">
        <w:rPr>
          <w:rFonts w:eastAsia="Times New Roman" w:cs="Times New Roman"/>
          <w:sz w:val="22"/>
          <w:lang w:eastAsia="tr-TR"/>
        </w:rPr>
        <w:t xml:space="preserve">Veri Sahibinin açık rızası </w:t>
      </w:r>
      <w:r>
        <w:rPr>
          <w:rFonts w:eastAsia="Times New Roman" w:cs="Times New Roman"/>
          <w:sz w:val="22"/>
          <w:lang w:eastAsia="tr-TR"/>
        </w:rPr>
        <w:t>olmaksızın</w:t>
      </w:r>
      <w:r w:rsidRPr="008E2A57">
        <w:rPr>
          <w:rFonts w:eastAsia="Times New Roman" w:cs="Times New Roman"/>
          <w:sz w:val="22"/>
          <w:lang w:eastAsia="tr-TR"/>
        </w:rPr>
        <w:t>,</w:t>
      </w:r>
    </w:p>
    <w:p w:rsidR="009A31D9" w:rsidRDefault="009A31D9" w:rsidP="009A31D9">
      <w:pPr>
        <w:pStyle w:val="ListeParagraf"/>
        <w:numPr>
          <w:ilvl w:val="1"/>
          <w:numId w:val="5"/>
        </w:numPr>
        <w:shd w:val="clear" w:color="auto" w:fill="FFFFFF"/>
        <w:spacing w:before="100" w:beforeAutospacing="1" w:after="100" w:afterAutospacing="1" w:line="240" w:lineRule="auto"/>
        <w:jc w:val="both"/>
        <w:rPr>
          <w:rFonts w:eastAsia="Times New Roman" w:cs="Times New Roman"/>
          <w:sz w:val="22"/>
          <w:lang w:eastAsia="tr-TR"/>
        </w:rPr>
      </w:pPr>
      <w:r w:rsidRPr="008D2259">
        <w:rPr>
          <w:rFonts w:eastAsia="Times New Roman" w:cs="Times New Roman"/>
          <w:sz w:val="22"/>
          <w:lang w:eastAsia="tr-TR"/>
        </w:rPr>
        <w:t xml:space="preserve">Sağlık ve cinsel hayata ilişkin </w:t>
      </w:r>
      <w:r>
        <w:rPr>
          <w:rFonts w:eastAsia="Times New Roman" w:cs="Times New Roman"/>
          <w:sz w:val="22"/>
          <w:lang w:eastAsia="tr-TR"/>
        </w:rPr>
        <w:t xml:space="preserve">Özel Nitelikli Kişisel Veriler </w:t>
      </w:r>
      <w:r w:rsidRPr="008D2259">
        <w:rPr>
          <w:rFonts w:eastAsia="Times New Roman" w:cs="Times New Roman"/>
          <w:sz w:val="22"/>
          <w:lang w:eastAsia="tr-TR"/>
        </w:rPr>
        <w:t xml:space="preserve">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w:t>
      </w:r>
      <w:r>
        <w:rPr>
          <w:rFonts w:eastAsia="Times New Roman" w:cs="Times New Roman"/>
          <w:sz w:val="22"/>
          <w:lang w:eastAsia="tr-TR"/>
        </w:rPr>
        <w:t>rızası aranmaksızın</w:t>
      </w:r>
    </w:p>
    <w:p w:rsidR="009A31D9" w:rsidRPr="00BD1157" w:rsidRDefault="009A31D9" w:rsidP="009A31D9">
      <w:pPr>
        <w:shd w:val="clear" w:color="auto" w:fill="FFFFFF"/>
        <w:spacing w:before="100" w:beforeAutospacing="1" w:after="100" w:afterAutospacing="1" w:line="240" w:lineRule="auto"/>
        <w:jc w:val="both"/>
        <w:rPr>
          <w:rFonts w:eastAsia="Times New Roman" w:cs="Times New Roman"/>
          <w:sz w:val="22"/>
          <w:lang w:eastAsia="tr-TR"/>
        </w:rPr>
      </w:pPr>
      <w:r>
        <w:rPr>
          <w:rFonts w:eastAsia="Times New Roman" w:cs="Times New Roman"/>
          <w:sz w:val="22"/>
          <w:lang w:eastAsia="tr-TR"/>
        </w:rPr>
        <w:t xml:space="preserve">         </w:t>
      </w:r>
      <w:proofErr w:type="gramStart"/>
      <w:r>
        <w:rPr>
          <w:rFonts w:eastAsia="Times New Roman" w:cs="Times New Roman"/>
          <w:sz w:val="22"/>
          <w:lang w:eastAsia="tr-TR"/>
        </w:rPr>
        <w:t>üçüncü</w:t>
      </w:r>
      <w:proofErr w:type="gramEnd"/>
      <w:r>
        <w:rPr>
          <w:rFonts w:eastAsia="Times New Roman" w:cs="Times New Roman"/>
          <w:sz w:val="22"/>
          <w:lang w:eastAsia="tr-TR"/>
        </w:rPr>
        <w:t xml:space="preserve"> kişilere aktarılabilecektir</w:t>
      </w:r>
      <w:r w:rsidRPr="00BD1157">
        <w:rPr>
          <w:rFonts w:eastAsia="Times New Roman" w:cs="Times New Roman"/>
          <w:sz w:val="22"/>
          <w:lang w:eastAsia="tr-TR"/>
        </w:rPr>
        <w:t>.</w:t>
      </w:r>
    </w:p>
    <w:p w:rsidR="00A33234" w:rsidRPr="008E2A57" w:rsidRDefault="00A33234" w:rsidP="00A33234">
      <w:pPr>
        <w:spacing w:after="0" w:line="240" w:lineRule="auto"/>
        <w:jc w:val="both"/>
        <w:rPr>
          <w:rFonts w:cs="Times New Roman"/>
          <w:b/>
          <w:sz w:val="22"/>
        </w:rPr>
      </w:pPr>
      <w:bookmarkStart w:id="0" w:name="_GoBack"/>
      <w:bookmarkEnd w:id="0"/>
      <w:r w:rsidRPr="008E2A57">
        <w:rPr>
          <w:rFonts w:cs="Times New Roman"/>
          <w:b/>
          <w:sz w:val="22"/>
        </w:rPr>
        <w:t xml:space="preserve">MADDE 5. </w:t>
      </w:r>
    </w:p>
    <w:p w:rsidR="00A33234" w:rsidRPr="008E2A57" w:rsidRDefault="00A33234" w:rsidP="00A33234">
      <w:pPr>
        <w:spacing w:after="0" w:line="240" w:lineRule="auto"/>
        <w:jc w:val="both"/>
        <w:rPr>
          <w:rFonts w:cs="Times New Roman"/>
          <w:b/>
          <w:sz w:val="22"/>
        </w:rPr>
      </w:pPr>
      <w:r w:rsidRPr="008E2A57">
        <w:rPr>
          <w:rFonts w:cs="Times New Roman"/>
          <w:b/>
          <w:sz w:val="22"/>
        </w:rPr>
        <w:t>POLİTİKA</w:t>
      </w:r>
      <w:r w:rsidR="008161A7" w:rsidRPr="008E2A57">
        <w:rPr>
          <w:rFonts w:cs="Times New Roman"/>
          <w:b/>
          <w:sz w:val="22"/>
        </w:rPr>
        <w:t>’</w:t>
      </w:r>
      <w:r w:rsidRPr="008E2A57">
        <w:rPr>
          <w:rFonts w:cs="Times New Roman"/>
          <w:b/>
          <w:sz w:val="22"/>
        </w:rPr>
        <w:t>NIN YÜRÜRLÜĞÜ</w:t>
      </w:r>
    </w:p>
    <w:p w:rsidR="00A33234" w:rsidRPr="008E2A57" w:rsidRDefault="00A33234" w:rsidP="00A33234">
      <w:pPr>
        <w:spacing w:after="0" w:line="240" w:lineRule="auto"/>
        <w:jc w:val="both"/>
        <w:rPr>
          <w:rFonts w:cs="Times New Roman"/>
          <w:b/>
          <w:sz w:val="22"/>
        </w:rPr>
      </w:pPr>
    </w:p>
    <w:p w:rsidR="00A33234" w:rsidRPr="008E2A57" w:rsidRDefault="00A33234" w:rsidP="00A33234">
      <w:pPr>
        <w:jc w:val="both"/>
        <w:rPr>
          <w:rFonts w:cs="Times New Roman"/>
          <w:sz w:val="22"/>
        </w:rPr>
      </w:pPr>
      <w:r w:rsidRPr="008E2A57">
        <w:rPr>
          <w:rFonts w:cs="Times New Roman"/>
          <w:sz w:val="22"/>
        </w:rPr>
        <w:t xml:space="preserve">Politika, Veri Sorumlusu nezdinde herkesin erişimine sunulmaktadır. </w:t>
      </w:r>
      <w:proofErr w:type="spellStart"/>
      <w:r w:rsidRPr="008E2A57">
        <w:rPr>
          <w:rFonts w:cs="Times New Roman"/>
          <w:sz w:val="22"/>
        </w:rPr>
        <w:t>P</w:t>
      </w:r>
      <w:r w:rsidR="008E2A57">
        <w:rPr>
          <w:rFonts w:cs="Times New Roman"/>
          <w:sz w:val="22"/>
        </w:rPr>
        <w:t>olitika’nın</w:t>
      </w:r>
      <w:proofErr w:type="spellEnd"/>
      <w:r w:rsidR="008E2A57">
        <w:rPr>
          <w:rFonts w:cs="Times New Roman"/>
          <w:sz w:val="22"/>
        </w:rPr>
        <w:t xml:space="preserve"> </w:t>
      </w:r>
      <w:proofErr w:type="spellStart"/>
      <w:r w:rsidR="008E2A57">
        <w:rPr>
          <w:rFonts w:cs="Times New Roman"/>
          <w:sz w:val="22"/>
        </w:rPr>
        <w:t>yürürlülük</w:t>
      </w:r>
      <w:proofErr w:type="spellEnd"/>
      <w:r w:rsidR="008E2A57">
        <w:rPr>
          <w:rFonts w:cs="Times New Roman"/>
          <w:sz w:val="22"/>
        </w:rPr>
        <w:t xml:space="preserve"> tarihi 31</w:t>
      </w:r>
      <w:r w:rsidRPr="008E2A57">
        <w:rPr>
          <w:rFonts w:cs="Times New Roman"/>
          <w:sz w:val="22"/>
        </w:rPr>
        <w:t>.01.2022’dir.</w:t>
      </w:r>
    </w:p>
    <w:p w:rsidR="00550168" w:rsidRPr="008E2A57" w:rsidRDefault="00A33234" w:rsidP="00A33234">
      <w:pPr>
        <w:jc w:val="both"/>
        <w:rPr>
          <w:rFonts w:cs="Times New Roman"/>
          <w:sz w:val="22"/>
        </w:rPr>
      </w:pPr>
      <w:r w:rsidRPr="008E2A57">
        <w:rPr>
          <w:rFonts w:cs="Times New Roman"/>
          <w:sz w:val="22"/>
        </w:rPr>
        <w:t>Politikanın tamamının veya belirli maddelerinin güncellenmesi durumunda güncellemeler yayımlandıkları tarihte yürürlüğe girer.</w:t>
      </w:r>
    </w:p>
    <w:sectPr w:rsidR="00550168" w:rsidRPr="008E2A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2F" w:rsidRDefault="0014572F" w:rsidP="00E11E1E">
      <w:pPr>
        <w:spacing w:after="0" w:line="240" w:lineRule="auto"/>
      </w:pPr>
      <w:r>
        <w:separator/>
      </w:r>
    </w:p>
  </w:endnote>
  <w:endnote w:type="continuationSeparator" w:id="0">
    <w:p w:rsidR="0014572F" w:rsidRDefault="0014572F" w:rsidP="00E1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2F" w:rsidRDefault="0014572F" w:rsidP="00E11E1E">
      <w:pPr>
        <w:spacing w:after="0" w:line="240" w:lineRule="auto"/>
      </w:pPr>
      <w:r>
        <w:separator/>
      </w:r>
    </w:p>
  </w:footnote>
  <w:footnote w:type="continuationSeparator" w:id="0">
    <w:p w:rsidR="0014572F" w:rsidRDefault="0014572F" w:rsidP="00E11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1E" w:rsidRDefault="00E11E1E">
    <w:pPr>
      <w:pStyle w:val="stbilgi"/>
    </w:pPr>
    <w:r>
      <w:rPr>
        <w:noProof/>
        <w:lang w:eastAsia="tr-TR"/>
      </w:rPr>
      <w:drawing>
        <wp:inline distT="0" distB="0" distL="0" distR="0" wp14:anchorId="354A8EA1" wp14:editId="084E8A69">
          <wp:extent cx="1994726" cy="1116354"/>
          <wp:effectExtent l="0" t="0" r="5715" b="7620"/>
          <wp:docPr id="1" name="Resim 1" descr="http://www.tsfcompounds.com.tr/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fcompounds.com.tr/assets/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010" cy="111651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75C99"/>
    <w:multiLevelType w:val="multilevel"/>
    <w:tmpl w:val="A14C83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191475"/>
    <w:multiLevelType w:val="multilevel"/>
    <w:tmpl w:val="A14C83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FD1EED"/>
    <w:multiLevelType w:val="multilevel"/>
    <w:tmpl w:val="A14C83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lvl w:ilvl="0">
        <w:start w:val="1"/>
        <w:numFmt w:val="decimal"/>
        <w:lvlText w:val="%1."/>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94"/>
    <w:rsid w:val="0014572F"/>
    <w:rsid w:val="002B7B27"/>
    <w:rsid w:val="003B2D69"/>
    <w:rsid w:val="004A0D1A"/>
    <w:rsid w:val="00550168"/>
    <w:rsid w:val="006F3A76"/>
    <w:rsid w:val="007B18A7"/>
    <w:rsid w:val="008161A7"/>
    <w:rsid w:val="00827853"/>
    <w:rsid w:val="008E2A57"/>
    <w:rsid w:val="008F3C15"/>
    <w:rsid w:val="008F7DAD"/>
    <w:rsid w:val="009A31D9"/>
    <w:rsid w:val="00A33234"/>
    <w:rsid w:val="00A803DB"/>
    <w:rsid w:val="00AD23C5"/>
    <w:rsid w:val="00CC3556"/>
    <w:rsid w:val="00DC3F94"/>
    <w:rsid w:val="00DD6500"/>
    <w:rsid w:val="00E11E1E"/>
    <w:rsid w:val="00ED0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ADD1A-16BA-423B-9A04-E3BD646B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332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DC3F94"/>
    <w:pPr>
      <w:spacing w:before="100" w:beforeAutospacing="1" w:after="100" w:afterAutospacing="1" w:line="240" w:lineRule="auto"/>
      <w:outlineLvl w:val="2"/>
    </w:pPr>
    <w:rPr>
      <w:rFonts w:eastAsia="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C3F94"/>
    <w:rPr>
      <w:rFonts w:eastAsia="Times New Roman" w:cs="Times New Roman"/>
      <w:b/>
      <w:bCs/>
      <w:sz w:val="27"/>
      <w:szCs w:val="27"/>
      <w:lang w:eastAsia="tr-TR"/>
    </w:rPr>
  </w:style>
  <w:style w:type="paragraph" w:styleId="NormalWeb">
    <w:name w:val="Normal (Web)"/>
    <w:basedOn w:val="Normal"/>
    <w:uiPriority w:val="99"/>
    <w:semiHidden/>
    <w:unhideWhenUsed/>
    <w:rsid w:val="00DC3F94"/>
    <w:pPr>
      <w:spacing w:before="100" w:beforeAutospacing="1" w:after="100" w:afterAutospacing="1" w:line="240" w:lineRule="auto"/>
    </w:pPr>
    <w:rPr>
      <w:rFonts w:eastAsia="Times New Roman" w:cs="Times New Roman"/>
      <w:szCs w:val="24"/>
      <w:lang w:eastAsia="tr-TR"/>
    </w:rPr>
  </w:style>
  <w:style w:type="paragraph" w:styleId="ListeParagraf">
    <w:name w:val="List Paragraph"/>
    <w:basedOn w:val="Normal"/>
    <w:uiPriority w:val="34"/>
    <w:qFormat/>
    <w:rsid w:val="00A803DB"/>
    <w:pPr>
      <w:ind w:left="720"/>
      <w:contextualSpacing/>
    </w:pPr>
  </w:style>
  <w:style w:type="character" w:customStyle="1" w:styleId="Balk1Char">
    <w:name w:val="Başlık 1 Char"/>
    <w:basedOn w:val="VarsaylanParagrafYazTipi"/>
    <w:link w:val="Balk1"/>
    <w:uiPriority w:val="9"/>
    <w:rsid w:val="00A3323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E11E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1E1E"/>
  </w:style>
  <w:style w:type="paragraph" w:styleId="Altbilgi">
    <w:name w:val="footer"/>
    <w:basedOn w:val="Normal"/>
    <w:link w:val="AltbilgiChar"/>
    <w:uiPriority w:val="99"/>
    <w:unhideWhenUsed/>
    <w:rsid w:val="00E11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1E1E"/>
  </w:style>
  <w:style w:type="paragraph" w:styleId="BalonMetni">
    <w:name w:val="Balloon Text"/>
    <w:basedOn w:val="Normal"/>
    <w:link w:val="BalonMetniChar"/>
    <w:uiPriority w:val="99"/>
    <w:semiHidden/>
    <w:unhideWhenUsed/>
    <w:rsid w:val="00E11E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1737">
      <w:bodyDiv w:val="1"/>
      <w:marLeft w:val="0"/>
      <w:marRight w:val="0"/>
      <w:marTop w:val="0"/>
      <w:marBottom w:val="0"/>
      <w:divBdr>
        <w:top w:val="none" w:sz="0" w:space="0" w:color="auto"/>
        <w:left w:val="none" w:sz="0" w:space="0" w:color="auto"/>
        <w:bottom w:val="none" w:sz="0" w:space="0" w:color="auto"/>
        <w:right w:val="none" w:sz="0" w:space="0" w:color="auto"/>
      </w:divBdr>
      <w:divsChild>
        <w:div w:id="1680692390">
          <w:marLeft w:val="0"/>
          <w:marRight w:val="0"/>
          <w:marTop w:val="0"/>
          <w:marBottom w:val="0"/>
          <w:divBdr>
            <w:top w:val="single" w:sz="6" w:space="19" w:color="F4F8F9"/>
            <w:left w:val="none" w:sz="0" w:space="0" w:color="auto"/>
            <w:bottom w:val="single" w:sz="6" w:space="19" w:color="F4F8F9"/>
            <w:right w:val="none" w:sz="0" w:space="0" w:color="auto"/>
          </w:divBdr>
          <w:divsChild>
            <w:div w:id="1364404323">
              <w:marLeft w:val="0"/>
              <w:marRight w:val="0"/>
              <w:marTop w:val="0"/>
              <w:marBottom w:val="0"/>
              <w:divBdr>
                <w:top w:val="none" w:sz="0" w:space="0" w:color="auto"/>
                <w:left w:val="none" w:sz="0" w:space="0" w:color="auto"/>
                <w:bottom w:val="none" w:sz="0" w:space="0" w:color="auto"/>
                <w:right w:val="none" w:sz="0" w:space="0" w:color="auto"/>
              </w:divBdr>
              <w:divsChild>
                <w:div w:id="18926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6816">
          <w:marLeft w:val="0"/>
          <w:marRight w:val="0"/>
          <w:marTop w:val="0"/>
          <w:marBottom w:val="0"/>
          <w:divBdr>
            <w:top w:val="none" w:sz="0" w:space="0" w:color="auto"/>
            <w:left w:val="none" w:sz="0" w:space="0" w:color="auto"/>
            <w:bottom w:val="none" w:sz="0" w:space="0" w:color="auto"/>
            <w:right w:val="none" w:sz="0" w:space="0" w:color="auto"/>
          </w:divBdr>
          <w:divsChild>
            <w:div w:id="639532081">
              <w:marLeft w:val="0"/>
              <w:marRight w:val="0"/>
              <w:marTop w:val="0"/>
              <w:marBottom w:val="0"/>
              <w:divBdr>
                <w:top w:val="none" w:sz="0" w:space="0" w:color="auto"/>
                <w:left w:val="none" w:sz="0" w:space="0" w:color="auto"/>
                <w:bottom w:val="none" w:sz="0" w:space="0" w:color="auto"/>
                <w:right w:val="none" w:sz="0" w:space="0" w:color="auto"/>
              </w:divBdr>
              <w:divsChild>
                <w:div w:id="1813326438">
                  <w:marLeft w:val="-225"/>
                  <w:marRight w:val="-225"/>
                  <w:marTop w:val="0"/>
                  <w:marBottom w:val="0"/>
                  <w:divBdr>
                    <w:top w:val="none" w:sz="0" w:space="0" w:color="auto"/>
                    <w:left w:val="none" w:sz="0" w:space="0" w:color="auto"/>
                    <w:bottom w:val="none" w:sz="0" w:space="0" w:color="auto"/>
                    <w:right w:val="none" w:sz="0" w:space="0" w:color="auto"/>
                  </w:divBdr>
                  <w:divsChild>
                    <w:div w:id="1358889597">
                      <w:marLeft w:val="0"/>
                      <w:marRight w:val="0"/>
                      <w:marTop w:val="0"/>
                      <w:marBottom w:val="0"/>
                      <w:divBdr>
                        <w:top w:val="none" w:sz="0" w:space="0" w:color="auto"/>
                        <w:left w:val="none" w:sz="0" w:space="0" w:color="auto"/>
                        <w:bottom w:val="none" w:sz="0" w:space="0" w:color="auto"/>
                        <w:right w:val="none" w:sz="0" w:space="0" w:color="auto"/>
                      </w:divBdr>
                      <w:divsChild>
                        <w:div w:id="1352489088">
                          <w:marLeft w:val="0"/>
                          <w:marRight w:val="0"/>
                          <w:marTop w:val="0"/>
                          <w:marBottom w:val="0"/>
                          <w:divBdr>
                            <w:top w:val="none" w:sz="0" w:space="0" w:color="auto"/>
                            <w:left w:val="none" w:sz="0" w:space="0" w:color="auto"/>
                            <w:bottom w:val="none" w:sz="0" w:space="0" w:color="auto"/>
                            <w:right w:val="none" w:sz="0" w:space="0" w:color="auto"/>
                          </w:divBdr>
                          <w:divsChild>
                            <w:div w:id="2132555869">
                              <w:marLeft w:val="0"/>
                              <w:marRight w:val="0"/>
                              <w:marTop w:val="0"/>
                              <w:marBottom w:val="0"/>
                              <w:divBdr>
                                <w:top w:val="none" w:sz="0" w:space="0" w:color="auto"/>
                                <w:left w:val="none" w:sz="0" w:space="0" w:color="auto"/>
                                <w:bottom w:val="none" w:sz="0" w:space="0" w:color="auto"/>
                                <w:right w:val="none" w:sz="0" w:space="0" w:color="auto"/>
                              </w:divBdr>
                              <w:divsChild>
                                <w:div w:id="1629778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943</Words>
  <Characters>5377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eqw</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weqq</dc:creator>
  <cp:lastModifiedBy>Onur Hukuk Bürosu</cp:lastModifiedBy>
  <cp:revision>4</cp:revision>
  <dcterms:created xsi:type="dcterms:W3CDTF">2022-02-15T08:50:00Z</dcterms:created>
  <dcterms:modified xsi:type="dcterms:W3CDTF">2022-11-01T13:05:00Z</dcterms:modified>
</cp:coreProperties>
</file>